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EA51505" w14:textId="77777777" w:rsidR="009E129C" w:rsidRPr="009E129C" w:rsidRDefault="009E129C" w:rsidP="009E129C">
      <w:pPr>
        <w:rPr>
          <w:rFonts w:ascii="Cambria Math" w:hAnsi="Cambria Math" w:cs="Cambria Math"/>
        </w:rPr>
      </w:pPr>
      <w:proofErr w:type="spellStart"/>
      <w:r w:rsidRPr="009E129C">
        <w:rPr>
          <w:rFonts w:ascii="Cambria Math" w:hAnsi="Cambria Math" w:cs="Cambria Math"/>
        </w:rPr>
        <w:t>montážne</w:t>
      </w:r>
      <w:proofErr w:type="spellEnd"/>
      <w:r w:rsidRPr="009E129C">
        <w:rPr>
          <w:rFonts w:ascii="Cambria Math" w:hAnsi="Cambria Math" w:cs="Cambria Math"/>
        </w:rPr>
        <w:t xml:space="preserve"> </w:t>
      </w:r>
      <w:proofErr w:type="spellStart"/>
      <w:r w:rsidRPr="009E129C">
        <w:rPr>
          <w:rFonts w:ascii="Cambria Math" w:hAnsi="Cambria Math" w:cs="Cambria Math"/>
        </w:rPr>
        <w:t>prvky</w:t>
      </w:r>
      <w:proofErr w:type="spellEnd"/>
      <w:r w:rsidRPr="009E129C">
        <w:rPr>
          <w:rFonts w:ascii="Cambria Math" w:hAnsi="Cambria Math" w:cs="Cambria Math"/>
        </w:rPr>
        <w:t xml:space="preserve"> </w:t>
      </w:r>
      <w:proofErr w:type="spellStart"/>
      <w:r w:rsidRPr="009E129C">
        <w:rPr>
          <w:rFonts w:ascii="Cambria Math" w:hAnsi="Cambria Math" w:cs="Cambria Math"/>
        </w:rPr>
        <w:t>sú</w:t>
      </w:r>
      <w:proofErr w:type="spellEnd"/>
      <w:r w:rsidRPr="009E129C">
        <w:rPr>
          <w:rFonts w:ascii="Cambria Math" w:hAnsi="Cambria Math" w:cs="Cambria Math"/>
        </w:rPr>
        <w:t xml:space="preserve"> </w:t>
      </w:r>
      <w:proofErr w:type="spellStart"/>
      <w:r w:rsidRPr="009E129C">
        <w:rPr>
          <w:rFonts w:ascii="Cambria Math" w:hAnsi="Cambria Math" w:cs="Cambria Math"/>
        </w:rPr>
        <w:t>príslušenstvom</w:t>
      </w:r>
      <w:proofErr w:type="spellEnd"/>
    </w:p>
    <w:p w14:paraId="0E243B7C" w14:textId="77777777" w:rsidR="009E129C" w:rsidRPr="009E129C" w:rsidRDefault="009E129C" w:rsidP="009E129C">
      <w:pPr>
        <w:rPr>
          <w:rFonts w:ascii="Cambria Math" w:hAnsi="Cambria Math" w:cs="Cambria Math"/>
        </w:rPr>
      </w:pPr>
      <w:proofErr w:type="spellStart"/>
      <w:r w:rsidRPr="009E129C">
        <w:rPr>
          <w:rFonts w:ascii="Cambria Math" w:hAnsi="Cambria Math" w:cs="Cambria Math"/>
        </w:rPr>
        <w:t>rozmery</w:t>
      </w:r>
      <w:proofErr w:type="spellEnd"/>
      <w:r w:rsidRPr="009E129C">
        <w:rPr>
          <w:rFonts w:ascii="Cambria Math" w:hAnsi="Cambria Math" w:cs="Cambria Math"/>
        </w:rPr>
        <w:t xml:space="preserve"> </w:t>
      </w:r>
      <w:proofErr w:type="spellStart"/>
      <w:r w:rsidRPr="009E129C">
        <w:rPr>
          <w:rFonts w:ascii="Cambria Math" w:hAnsi="Cambria Math" w:cs="Cambria Math"/>
        </w:rPr>
        <w:t>obrazovky</w:t>
      </w:r>
      <w:proofErr w:type="spellEnd"/>
      <w:r w:rsidRPr="009E129C">
        <w:rPr>
          <w:rFonts w:ascii="Cambria Math" w:hAnsi="Cambria Math" w:cs="Cambria Math"/>
        </w:rPr>
        <w:t>: 37” - 80”</w:t>
      </w:r>
    </w:p>
    <w:p w14:paraId="1F0AAF48" w14:textId="77777777" w:rsidR="009E129C" w:rsidRPr="009E129C" w:rsidRDefault="009E129C" w:rsidP="009E129C">
      <w:pPr>
        <w:rPr>
          <w:rFonts w:ascii="Cambria Math" w:hAnsi="Cambria Math" w:cs="Cambria Math"/>
        </w:rPr>
      </w:pPr>
      <w:proofErr w:type="spellStart"/>
      <w:r w:rsidRPr="009E129C">
        <w:rPr>
          <w:rFonts w:ascii="Cambria Math" w:hAnsi="Cambria Math" w:cs="Cambria Math"/>
        </w:rPr>
        <w:t>max</w:t>
      </w:r>
      <w:proofErr w:type="spellEnd"/>
      <w:r w:rsidRPr="009E129C">
        <w:rPr>
          <w:rFonts w:ascii="Cambria Math" w:hAnsi="Cambria Math" w:cs="Cambria Math"/>
        </w:rPr>
        <w:t xml:space="preserve">. </w:t>
      </w:r>
      <w:proofErr w:type="spellStart"/>
      <w:r w:rsidRPr="009E129C">
        <w:rPr>
          <w:rFonts w:ascii="Cambria Math" w:hAnsi="Cambria Math" w:cs="Cambria Math"/>
        </w:rPr>
        <w:t>nosnosť</w:t>
      </w:r>
      <w:proofErr w:type="spellEnd"/>
      <w:r w:rsidRPr="009E129C">
        <w:rPr>
          <w:rFonts w:ascii="Cambria Math" w:hAnsi="Cambria Math" w:cs="Cambria Math"/>
        </w:rPr>
        <w:t>: 45 kg</w:t>
      </w:r>
    </w:p>
    <w:p w14:paraId="77F32F93" w14:textId="77777777" w:rsidR="009E129C" w:rsidRPr="009E129C" w:rsidRDefault="009E129C" w:rsidP="009E129C">
      <w:pPr>
        <w:rPr>
          <w:rFonts w:ascii="Cambria Math" w:hAnsi="Cambria Math" w:cs="Cambria Math"/>
        </w:rPr>
      </w:pPr>
      <w:proofErr w:type="spellStart"/>
      <w:r w:rsidRPr="009E129C">
        <w:rPr>
          <w:rFonts w:ascii="Cambria Math" w:hAnsi="Cambria Math" w:cs="Cambria Math"/>
        </w:rPr>
        <w:t>káblový</w:t>
      </w:r>
      <w:proofErr w:type="spellEnd"/>
      <w:r w:rsidRPr="009E129C">
        <w:rPr>
          <w:rFonts w:ascii="Cambria Math" w:hAnsi="Cambria Math" w:cs="Cambria Math"/>
        </w:rPr>
        <w:t xml:space="preserve"> </w:t>
      </w:r>
      <w:proofErr w:type="spellStart"/>
      <w:r w:rsidRPr="009E129C">
        <w:rPr>
          <w:rFonts w:ascii="Cambria Math" w:hAnsi="Cambria Math" w:cs="Cambria Math"/>
        </w:rPr>
        <w:t>organizér</w:t>
      </w:r>
      <w:proofErr w:type="spellEnd"/>
    </w:p>
    <w:p w14:paraId="37634C3E" w14:textId="4775131D" w:rsidR="00481B83" w:rsidRPr="00C34403" w:rsidRDefault="009E129C" w:rsidP="009E129C">
      <w:r w:rsidRPr="009E129C">
        <w:rPr>
          <w:rFonts w:ascii="Cambria Math" w:hAnsi="Cambria Math" w:cs="Cambria Math"/>
        </w:rPr>
        <w:t>VESA 200x200, 200x300, 300x200, 200x400, 400x200, 300x300, 300x400, 400x300, 600x200, 400x400, 600x300, 600x400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93D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86D87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8F3395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0A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129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682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2023-01-24T07:12:00Z</dcterms:created>
  <dcterms:modified xsi:type="dcterms:W3CDTF">2023-01-24T07:12:00Z</dcterms:modified>
</cp:coreProperties>
</file>